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9EBE" w14:textId="77777777" w:rsidR="006952AF" w:rsidRDefault="006952AF" w:rsidP="00040CA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093E179" w14:textId="77777777" w:rsidR="006952AF" w:rsidRDefault="006952AF" w:rsidP="00040CA3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PERUGIA | GALLERIA NAZIONALE DELL’UMBRIA</w:t>
      </w:r>
    </w:p>
    <w:p w14:paraId="243DC1F0" w14:textId="77777777" w:rsidR="0018413C" w:rsidRDefault="0018413C" w:rsidP="00040CA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045EC00" w14:textId="77777777" w:rsidR="0018413C" w:rsidRPr="0018413C" w:rsidRDefault="0018413C" w:rsidP="00040CA3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18413C">
        <w:rPr>
          <w:rFonts w:ascii="Garamond" w:hAnsi="Garamond"/>
          <w:b/>
          <w:bCs/>
          <w:i/>
          <w:iCs/>
          <w:sz w:val="28"/>
          <w:szCs w:val="28"/>
        </w:rPr>
        <w:t xml:space="preserve">INCONTRI IN GALLERIA </w:t>
      </w:r>
    </w:p>
    <w:p w14:paraId="457BB7B5" w14:textId="77777777" w:rsidR="006952AF" w:rsidRDefault="006952AF" w:rsidP="00040CA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6437066" w14:textId="1D68AB3F" w:rsidR="006952AF" w:rsidRPr="006952AF" w:rsidRDefault="0018413C" w:rsidP="006952AF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MARTEDÌ 9 APRILE 2024 | ORE 1</w:t>
      </w:r>
      <w:r w:rsidR="006868A8">
        <w:rPr>
          <w:rFonts w:ascii="Garamond" w:hAnsi="Garamond"/>
          <w:b/>
          <w:bCs/>
          <w:sz w:val="28"/>
          <w:szCs w:val="28"/>
        </w:rPr>
        <w:t>6</w:t>
      </w:r>
      <w:r>
        <w:rPr>
          <w:rFonts w:ascii="Garamond" w:hAnsi="Garamond"/>
          <w:b/>
          <w:bCs/>
          <w:sz w:val="28"/>
          <w:szCs w:val="28"/>
        </w:rPr>
        <w:t>.00</w:t>
      </w:r>
    </w:p>
    <w:p w14:paraId="543BC422" w14:textId="77777777" w:rsidR="006952AF" w:rsidRDefault="006952AF" w:rsidP="00040CA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13E02658" w14:textId="77777777" w:rsidR="0018413C" w:rsidRPr="0018413C" w:rsidRDefault="0018413C" w:rsidP="0018413C">
      <w:pPr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0018413C">
        <w:rPr>
          <w:rFonts w:ascii="Garamond" w:hAnsi="Garamond"/>
          <w:b/>
          <w:bCs/>
          <w:i/>
          <w:iCs/>
          <w:sz w:val="32"/>
          <w:szCs w:val="32"/>
        </w:rPr>
        <w:t>Lungo le vie della conoscenza</w:t>
      </w:r>
    </w:p>
    <w:p w14:paraId="192BB737" w14:textId="77777777" w:rsidR="0018413C" w:rsidRDefault="0018413C" w:rsidP="0018413C">
      <w:pPr>
        <w:jc w:val="center"/>
        <w:rPr>
          <w:rFonts w:ascii="Garamond" w:hAnsi="Garamond"/>
          <w:b/>
          <w:bCs/>
          <w:sz w:val="32"/>
          <w:szCs w:val="32"/>
        </w:rPr>
      </w:pPr>
      <w:r w:rsidRPr="0018413C">
        <w:rPr>
          <w:rFonts w:ascii="Garamond" w:hAnsi="Garamond"/>
          <w:b/>
          <w:bCs/>
          <w:sz w:val="32"/>
          <w:szCs w:val="32"/>
        </w:rPr>
        <w:t>Presentazione XIV Rapporto Civita</w:t>
      </w:r>
    </w:p>
    <w:p w14:paraId="3D208A21" w14:textId="77777777" w:rsidR="0018413C" w:rsidRPr="0018413C" w:rsidRDefault="0018413C" w:rsidP="0018413C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245FE2F7" w14:textId="77777777" w:rsidR="0018413C" w:rsidRDefault="0018413C" w:rsidP="004A1B5A">
      <w:pPr>
        <w:jc w:val="both"/>
        <w:rPr>
          <w:rFonts w:ascii="Garamond" w:hAnsi="Garamond"/>
          <w:sz w:val="26"/>
          <w:szCs w:val="26"/>
        </w:rPr>
      </w:pPr>
      <w:r w:rsidRPr="007B2987">
        <w:rPr>
          <w:rFonts w:ascii="Garamond" w:hAnsi="Garamond"/>
          <w:b/>
          <w:bCs/>
          <w:sz w:val="26"/>
          <w:szCs w:val="26"/>
        </w:rPr>
        <w:t>Martedì 9 aprile 2024 alle ore 1</w:t>
      </w:r>
      <w:r w:rsidR="004A1B5A">
        <w:rPr>
          <w:rFonts w:ascii="Garamond" w:hAnsi="Garamond"/>
          <w:b/>
          <w:bCs/>
          <w:sz w:val="26"/>
          <w:szCs w:val="26"/>
        </w:rPr>
        <w:t>6</w:t>
      </w:r>
      <w:r w:rsidRPr="007B2987">
        <w:rPr>
          <w:rFonts w:ascii="Garamond" w:hAnsi="Garamond"/>
          <w:b/>
          <w:bCs/>
          <w:sz w:val="26"/>
          <w:szCs w:val="26"/>
        </w:rPr>
        <w:t>.00</w:t>
      </w:r>
      <w:r w:rsidRPr="007B2987">
        <w:rPr>
          <w:rFonts w:ascii="Garamond" w:hAnsi="Garamond"/>
          <w:sz w:val="26"/>
          <w:szCs w:val="26"/>
        </w:rPr>
        <w:t xml:space="preserve">, presso la </w:t>
      </w:r>
      <w:r w:rsidRPr="007B2987">
        <w:rPr>
          <w:rFonts w:ascii="Garamond" w:hAnsi="Garamond"/>
          <w:b/>
          <w:bCs/>
          <w:sz w:val="26"/>
          <w:szCs w:val="26"/>
        </w:rPr>
        <w:t>Sala conferenze della Galleria Nazionale dell’Umbria (Palazzo dei Priori, III piano)</w:t>
      </w:r>
      <w:r w:rsidRPr="007B2987">
        <w:rPr>
          <w:rFonts w:ascii="Garamond" w:hAnsi="Garamond"/>
          <w:sz w:val="26"/>
          <w:szCs w:val="26"/>
        </w:rPr>
        <w:t xml:space="preserve"> si svolgerà la presentazione di </w:t>
      </w:r>
      <w:r w:rsidRPr="007B2987">
        <w:rPr>
          <w:rFonts w:ascii="Garamond" w:hAnsi="Garamond"/>
          <w:i/>
          <w:iCs/>
          <w:sz w:val="26"/>
          <w:szCs w:val="26"/>
        </w:rPr>
        <w:t>Lungo le vie della conoscenza. Sfide e strumenti per comprendere cultura e scienza</w:t>
      </w:r>
      <w:r w:rsidRPr="007B2987">
        <w:rPr>
          <w:rFonts w:ascii="Garamond" w:hAnsi="Garamond"/>
          <w:sz w:val="26"/>
          <w:szCs w:val="26"/>
        </w:rPr>
        <w:t xml:space="preserve">, il </w:t>
      </w:r>
      <w:r w:rsidRPr="007B2987">
        <w:rPr>
          <w:rFonts w:ascii="Garamond" w:hAnsi="Garamond"/>
          <w:b/>
          <w:bCs/>
          <w:sz w:val="26"/>
          <w:szCs w:val="26"/>
        </w:rPr>
        <w:t>XIV Rapporto dell’Associazione Civita</w:t>
      </w:r>
      <w:r w:rsidRPr="007B2987">
        <w:rPr>
          <w:rFonts w:ascii="Garamond" w:hAnsi="Garamond"/>
          <w:sz w:val="26"/>
          <w:szCs w:val="26"/>
        </w:rPr>
        <w:t xml:space="preserve"> frutto della partnership con la Fondazione Human Technopole</w:t>
      </w:r>
      <w:r>
        <w:rPr>
          <w:rFonts w:ascii="Garamond" w:hAnsi="Garamond"/>
          <w:sz w:val="26"/>
          <w:szCs w:val="26"/>
        </w:rPr>
        <w:t xml:space="preserve">: l’appuntamento fa parte del calendario degli </w:t>
      </w:r>
      <w:r w:rsidRPr="0018413C">
        <w:rPr>
          <w:rFonts w:ascii="Garamond" w:hAnsi="Garamond"/>
          <w:b/>
          <w:bCs/>
          <w:i/>
          <w:iCs/>
          <w:sz w:val="26"/>
          <w:szCs w:val="26"/>
        </w:rPr>
        <w:t>Incontri in Galleria</w:t>
      </w:r>
      <w:r>
        <w:rPr>
          <w:rFonts w:ascii="Garamond" w:hAnsi="Garamond"/>
          <w:sz w:val="26"/>
          <w:szCs w:val="26"/>
        </w:rPr>
        <w:t xml:space="preserve">. </w:t>
      </w:r>
    </w:p>
    <w:p w14:paraId="0D92E271" w14:textId="77777777" w:rsidR="0018413C" w:rsidRPr="007B2987" w:rsidRDefault="0018413C" w:rsidP="004A1B5A">
      <w:pPr>
        <w:jc w:val="both"/>
        <w:rPr>
          <w:rFonts w:ascii="Garamond" w:hAnsi="Garamond"/>
          <w:sz w:val="26"/>
          <w:szCs w:val="26"/>
        </w:rPr>
      </w:pPr>
    </w:p>
    <w:p w14:paraId="5BABB528" w14:textId="013E474C" w:rsidR="006868A8" w:rsidRPr="006868A8" w:rsidRDefault="006868A8" w:rsidP="0018413C">
      <w:pPr>
        <w:rPr>
          <w:rFonts w:ascii="Garamond" w:hAnsi="Garamond"/>
          <w:sz w:val="26"/>
          <w:szCs w:val="26"/>
        </w:rPr>
      </w:pPr>
      <w:r w:rsidRPr="006868A8">
        <w:rPr>
          <w:rFonts w:ascii="Garamond" w:hAnsi="Garamond"/>
          <w:color w:val="000000"/>
          <w:sz w:val="26"/>
          <w:szCs w:val="26"/>
          <w:shd w:val="clear" w:color="auto" w:fill="FFFFFF"/>
        </w:rPr>
        <w:t>Dopo i saluti di </w:t>
      </w:r>
      <w:r w:rsidRPr="006868A8">
        <w:rPr>
          <w:rFonts w:ascii="Garamond" w:hAnsi="Garamond"/>
          <w:b/>
          <w:bCs/>
          <w:color w:val="000000"/>
          <w:sz w:val="26"/>
          <w:szCs w:val="26"/>
          <w:shd w:val="clear" w:color="auto" w:fill="FFFFFF"/>
        </w:rPr>
        <w:t>Costantino D’Orazio</w:t>
      </w:r>
      <w:r w:rsidRPr="006868A8">
        <w:rPr>
          <w:rFonts w:ascii="Garamond" w:hAnsi="Garamond"/>
          <w:color w:val="000000"/>
          <w:sz w:val="26"/>
          <w:szCs w:val="26"/>
          <w:shd w:val="clear" w:color="auto" w:fill="FFFFFF"/>
        </w:rPr>
        <w:t>, Direttore dei Musei Nazionali di Perugia – Direzione regionale Musei dell’Umbria, e di </w:t>
      </w:r>
      <w:r w:rsidRPr="006868A8">
        <w:rPr>
          <w:rFonts w:ascii="Garamond" w:hAnsi="Garamond"/>
          <w:b/>
          <w:bCs/>
          <w:color w:val="000000"/>
          <w:sz w:val="26"/>
          <w:szCs w:val="26"/>
          <w:shd w:val="clear" w:color="auto" w:fill="FFFFFF"/>
        </w:rPr>
        <w:t>Simonetta Giordani</w:t>
      </w:r>
      <w:r w:rsidRPr="006868A8">
        <w:rPr>
          <w:rFonts w:ascii="Garamond" w:hAnsi="Garamond"/>
          <w:color w:val="000000"/>
          <w:sz w:val="26"/>
          <w:szCs w:val="26"/>
          <w:shd w:val="clear" w:color="auto" w:fill="FFFFFF"/>
        </w:rPr>
        <w:t>, Segretario Generale Associazione Civita, l’incontro proseguirà con gli interventi di </w:t>
      </w:r>
      <w:r w:rsidRPr="006868A8">
        <w:rPr>
          <w:rFonts w:ascii="Garamond" w:hAnsi="Garamond"/>
          <w:b/>
          <w:bCs/>
          <w:color w:val="000000"/>
          <w:sz w:val="26"/>
          <w:szCs w:val="26"/>
          <w:shd w:val="clear" w:color="auto" w:fill="FFFFFF"/>
        </w:rPr>
        <w:t xml:space="preserve">Cesare </w:t>
      </w:r>
      <w:proofErr w:type="spellStart"/>
      <w:r w:rsidRPr="006868A8">
        <w:rPr>
          <w:rFonts w:ascii="Garamond" w:hAnsi="Garamond"/>
          <w:b/>
          <w:bCs/>
          <w:color w:val="000000"/>
          <w:sz w:val="26"/>
          <w:szCs w:val="26"/>
          <w:shd w:val="clear" w:color="auto" w:fill="FFFFFF"/>
        </w:rPr>
        <w:t>Trippella</w:t>
      </w:r>
      <w:proofErr w:type="spellEnd"/>
      <w:r w:rsidRPr="006868A8">
        <w:rPr>
          <w:rFonts w:ascii="Garamond" w:hAnsi="Garamond"/>
          <w:color w:val="000000"/>
          <w:sz w:val="26"/>
          <w:szCs w:val="26"/>
          <w:shd w:val="clear" w:color="auto" w:fill="FFFFFF"/>
        </w:rPr>
        <w:t xml:space="preserve"> (in collegamento) Head of </w:t>
      </w:r>
      <w:proofErr w:type="spellStart"/>
      <w:r w:rsidRPr="006868A8">
        <w:rPr>
          <w:rFonts w:ascii="Garamond" w:hAnsi="Garamond"/>
          <w:color w:val="000000"/>
          <w:sz w:val="26"/>
          <w:szCs w:val="26"/>
          <w:shd w:val="clear" w:color="auto" w:fill="FFFFFF"/>
        </w:rPr>
        <w:t>Leaf</w:t>
      </w:r>
      <w:proofErr w:type="spellEnd"/>
      <w:r w:rsidRPr="006868A8">
        <w:rPr>
          <w:rFonts w:ascii="Garamond" w:hAnsi="Garamond"/>
          <w:color w:val="000000"/>
          <w:sz w:val="26"/>
          <w:szCs w:val="26"/>
          <w:shd w:val="clear" w:color="auto" w:fill="FFFFFF"/>
        </w:rPr>
        <w:t xml:space="preserve"> EU Philip Morris Italia, </w:t>
      </w:r>
      <w:r w:rsidRPr="006868A8">
        <w:rPr>
          <w:rFonts w:ascii="Garamond" w:hAnsi="Garamond"/>
          <w:b/>
          <w:bCs/>
          <w:color w:val="000000"/>
          <w:sz w:val="26"/>
          <w:szCs w:val="26"/>
          <w:shd w:val="clear" w:color="auto" w:fill="FFFFFF"/>
        </w:rPr>
        <w:t>Carlo Colaiacovo</w:t>
      </w:r>
      <w:r w:rsidRPr="006868A8">
        <w:rPr>
          <w:rFonts w:ascii="Garamond" w:hAnsi="Garamond"/>
          <w:color w:val="000000"/>
          <w:sz w:val="26"/>
          <w:szCs w:val="26"/>
          <w:shd w:val="clear" w:color="auto" w:fill="FFFFFF"/>
        </w:rPr>
        <w:t>, Amministratore Delegato di Colacem; </w:t>
      </w:r>
      <w:r w:rsidRPr="006868A8">
        <w:rPr>
          <w:rFonts w:ascii="Garamond" w:hAnsi="Garamond"/>
          <w:b/>
          <w:bCs/>
          <w:color w:val="000000"/>
          <w:sz w:val="26"/>
          <w:szCs w:val="26"/>
          <w:shd w:val="clear" w:color="auto" w:fill="FFFFFF"/>
        </w:rPr>
        <w:t xml:space="preserve">David </w:t>
      </w:r>
      <w:proofErr w:type="spellStart"/>
      <w:r w:rsidRPr="006868A8">
        <w:rPr>
          <w:rFonts w:ascii="Garamond" w:hAnsi="Garamond"/>
          <w:b/>
          <w:bCs/>
          <w:color w:val="000000"/>
          <w:sz w:val="26"/>
          <w:szCs w:val="26"/>
          <w:shd w:val="clear" w:color="auto" w:fill="FFFFFF"/>
        </w:rPr>
        <w:t>Grohmann</w:t>
      </w:r>
      <w:proofErr w:type="spellEnd"/>
      <w:r w:rsidRPr="006868A8">
        <w:rPr>
          <w:rFonts w:ascii="Garamond" w:hAnsi="Garamond"/>
          <w:color w:val="000000"/>
          <w:sz w:val="26"/>
          <w:szCs w:val="26"/>
          <w:shd w:val="clear" w:color="auto" w:fill="FFFFFF"/>
        </w:rPr>
        <w:t>, Direttore del Centro di Ateneo per i Musei Scientifici dell’Università di Perugia; </w:t>
      </w:r>
      <w:r w:rsidRPr="006868A8">
        <w:rPr>
          <w:rFonts w:ascii="Garamond" w:hAnsi="Garamond"/>
          <w:b/>
          <w:bCs/>
          <w:color w:val="000000"/>
          <w:sz w:val="26"/>
          <w:szCs w:val="26"/>
          <w:shd w:val="clear" w:color="auto" w:fill="FFFFFF"/>
        </w:rPr>
        <w:t>Andrea Margaritelli</w:t>
      </w:r>
      <w:r w:rsidRPr="006868A8">
        <w:rPr>
          <w:rFonts w:ascii="Garamond" w:hAnsi="Garamond"/>
          <w:color w:val="000000"/>
          <w:sz w:val="26"/>
          <w:szCs w:val="26"/>
          <w:shd w:val="clear" w:color="auto" w:fill="FFFFFF"/>
        </w:rPr>
        <w:t>, Presidente Istituto Nazionale di Architettura; </w:t>
      </w:r>
      <w:r w:rsidRPr="006868A8">
        <w:rPr>
          <w:rFonts w:ascii="Garamond" w:hAnsi="Garamond"/>
          <w:b/>
          <w:bCs/>
          <w:color w:val="000000"/>
          <w:sz w:val="26"/>
          <w:szCs w:val="26"/>
          <w:shd w:val="clear" w:color="auto" w:fill="FFFFFF"/>
        </w:rPr>
        <w:t>Luisa Todini</w:t>
      </w:r>
      <w:r w:rsidRPr="006868A8">
        <w:rPr>
          <w:rFonts w:ascii="Garamond" w:hAnsi="Garamond"/>
          <w:color w:val="000000"/>
          <w:sz w:val="26"/>
          <w:szCs w:val="26"/>
          <w:shd w:val="clear" w:color="auto" w:fill="FFFFFF"/>
        </w:rPr>
        <w:t>, Im prenditrice e Manager, moderati da </w:t>
      </w:r>
      <w:r w:rsidRPr="006868A8">
        <w:rPr>
          <w:rFonts w:ascii="Garamond" w:hAnsi="Garamond"/>
          <w:b/>
          <w:bCs/>
          <w:color w:val="000000"/>
          <w:sz w:val="26"/>
          <w:szCs w:val="26"/>
          <w:shd w:val="clear" w:color="auto" w:fill="FFFFFF"/>
        </w:rPr>
        <w:t>Luca Ginetto</w:t>
      </w:r>
      <w:r w:rsidRPr="006868A8">
        <w:rPr>
          <w:rFonts w:ascii="Garamond" w:hAnsi="Garamond"/>
          <w:color w:val="000000"/>
          <w:sz w:val="26"/>
          <w:szCs w:val="26"/>
          <w:shd w:val="clear" w:color="auto" w:fill="FFFFFF"/>
        </w:rPr>
        <w:t>, Giornalista e Capo Redattore TGR Umbria.</w:t>
      </w:r>
    </w:p>
    <w:p w14:paraId="07E592A2" w14:textId="77777777" w:rsidR="006868A8" w:rsidRDefault="006868A8" w:rsidP="0018413C">
      <w:pPr>
        <w:rPr>
          <w:rFonts w:ascii="Garamond" w:hAnsi="Garamond"/>
          <w:sz w:val="26"/>
          <w:szCs w:val="26"/>
        </w:rPr>
      </w:pPr>
    </w:p>
    <w:p w14:paraId="2EBBC846" w14:textId="77777777" w:rsidR="0018413C" w:rsidRPr="0018413C" w:rsidRDefault="0018413C" w:rsidP="0018413C">
      <w:pPr>
        <w:jc w:val="both"/>
        <w:rPr>
          <w:rFonts w:ascii="Garamond" w:hAnsi="Garamond"/>
          <w:sz w:val="26"/>
          <w:szCs w:val="26"/>
        </w:rPr>
      </w:pPr>
      <w:r w:rsidRPr="0018413C">
        <w:rPr>
          <w:rFonts w:ascii="Garamond" w:hAnsi="Garamond"/>
          <w:sz w:val="26"/>
          <w:szCs w:val="26"/>
        </w:rPr>
        <w:t>Il XIV Rapporto Civita, edito da Marsilio, realizzato grazie al sostegno di IGT e Philip Morris Italia e che accoglie le premesse a firma dei Ministri Sangiuliano e Bernini, indaga sfide e strumenti connessi alla dimensione divulgativa di cultura e scienza, al fine di fornire risorse utili e prospettive di analisi mirate ai diversi attori chiamati ad agire nei confronti del grande pubblico, quali </w:t>
      </w:r>
      <w:proofErr w:type="spellStart"/>
      <w:r w:rsidRPr="0018413C">
        <w:rPr>
          <w:rFonts w:ascii="Garamond" w:hAnsi="Garamond"/>
          <w:i/>
          <w:iCs/>
          <w:sz w:val="26"/>
          <w:szCs w:val="26"/>
        </w:rPr>
        <w:t>decision</w:t>
      </w:r>
      <w:proofErr w:type="spellEnd"/>
      <w:r w:rsidRPr="0018413C">
        <w:rPr>
          <w:rFonts w:ascii="Garamond" w:hAnsi="Garamond"/>
          <w:i/>
          <w:iCs/>
          <w:sz w:val="26"/>
          <w:szCs w:val="26"/>
        </w:rPr>
        <w:t xml:space="preserve"> makers</w:t>
      </w:r>
      <w:r w:rsidRPr="0018413C">
        <w:rPr>
          <w:rFonts w:ascii="Garamond" w:hAnsi="Garamond"/>
          <w:sz w:val="26"/>
          <w:szCs w:val="26"/>
        </w:rPr>
        <w:t>, operatori del campo formativo, divulgatori, giornalisti e ricercatori. Nel Rapporto sono confluiti i risultati di un’indagine demoscopica sulla percezione dei concetti di cultura e scienza fra i giovani e i contributi di esperti, quali studiosi, divulgatori, rappresentanti del mondo delle imprese e delle istituzioni universitarie. Al centro dei contributi facilitare la comprensione dei contenuti culturali e scientifici fra il grande pubblico, attraverso un’analisi attenta dei destinatari, la scelta degli strumenti più adeguati e l’individuazione di linguaggi ingaggianti. Il XIV Rapporto è frutto della partnership fra Associazione Civita e Fondazione Human Technopole: una collaborazione che suggella la volontà di riaffermare con determinazione la stretta interdipendenza fra le anime della cultura e della scienza, troppo spesso trascurata e da alcuni persino posta in discussione.</w:t>
      </w:r>
    </w:p>
    <w:p w14:paraId="74FEECD5" w14:textId="77777777" w:rsidR="0018413C" w:rsidRDefault="0018413C" w:rsidP="0018413C">
      <w:pPr>
        <w:jc w:val="both"/>
        <w:rPr>
          <w:rFonts w:ascii="Garamond" w:hAnsi="Garamond"/>
          <w:sz w:val="26"/>
          <w:szCs w:val="26"/>
        </w:rPr>
      </w:pPr>
    </w:p>
    <w:p w14:paraId="72D0AB8D" w14:textId="77777777" w:rsidR="0018413C" w:rsidRDefault="0018413C" w:rsidP="0018413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L’appuntamento sarà anche l’occasione per presentare il </w:t>
      </w:r>
      <w:r w:rsidRPr="0018413C">
        <w:rPr>
          <w:rFonts w:ascii="Garamond" w:hAnsi="Garamond"/>
          <w:b/>
          <w:bCs/>
          <w:sz w:val="26"/>
          <w:szCs w:val="26"/>
        </w:rPr>
        <w:t>Protocollo di intesa per l’individuazione di azioni comuni volte al miglioramento della valorizzazione del patrimonio culturale e museale, siglato dall’Associazione Civita e dai Musei Nazionali di Perugia – Direzione regionale Musei dell’Umbria</w:t>
      </w:r>
      <w:r>
        <w:rPr>
          <w:rFonts w:ascii="Garamond" w:hAnsi="Garamond"/>
          <w:sz w:val="26"/>
          <w:szCs w:val="26"/>
        </w:rPr>
        <w:t xml:space="preserve">. </w:t>
      </w:r>
    </w:p>
    <w:p w14:paraId="4A5229F2" w14:textId="77777777" w:rsidR="0018413C" w:rsidRDefault="0018413C" w:rsidP="0018413C">
      <w:pPr>
        <w:jc w:val="both"/>
        <w:rPr>
          <w:rFonts w:ascii="Garamond" w:hAnsi="Garamond"/>
          <w:sz w:val="26"/>
          <w:szCs w:val="26"/>
        </w:rPr>
      </w:pPr>
    </w:p>
    <w:p w14:paraId="4D200E24" w14:textId="77777777" w:rsidR="00040CA3" w:rsidRPr="006952AF" w:rsidRDefault="005708B6">
      <w:pPr>
        <w:rPr>
          <w:rFonts w:ascii="Garamond" w:hAnsi="Garamond"/>
        </w:rPr>
      </w:pPr>
      <w:r>
        <w:rPr>
          <w:rFonts w:ascii="Garamond" w:hAnsi="Garamond"/>
        </w:rPr>
        <w:t xml:space="preserve">L’ingresso alla presentazione sarà libero, fino al raggiungimento della capienza massima della sala. </w:t>
      </w:r>
    </w:p>
    <w:p w14:paraId="61CB6420" w14:textId="77777777" w:rsidR="00BE4C0C" w:rsidRDefault="00BE4C0C" w:rsidP="00BE4C0C">
      <w:pPr>
        <w:jc w:val="both"/>
        <w:rPr>
          <w:rFonts w:ascii="Garamond" w:hAnsi="Garamond"/>
        </w:rPr>
      </w:pPr>
    </w:p>
    <w:p w14:paraId="52CD12CA" w14:textId="77777777" w:rsidR="00562C53" w:rsidRDefault="009778F5" w:rsidP="00BE4C0C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Roma. 8</w:t>
      </w:r>
      <w:r w:rsidR="005708B6">
        <w:rPr>
          <w:rFonts w:ascii="Garamond" w:hAnsi="Garamond"/>
        </w:rPr>
        <w:t xml:space="preserve"> aprile</w:t>
      </w:r>
      <w:r w:rsidR="00BE4C0C">
        <w:rPr>
          <w:rFonts w:ascii="Garamond" w:hAnsi="Garamond"/>
        </w:rPr>
        <w:t xml:space="preserve"> 2024</w:t>
      </w:r>
    </w:p>
    <w:p w14:paraId="2056B031" w14:textId="77777777" w:rsidR="00BE4C0C" w:rsidRDefault="00BE4C0C" w:rsidP="00BE4C0C">
      <w:pPr>
        <w:jc w:val="both"/>
        <w:rPr>
          <w:rFonts w:ascii="Garamond" w:hAnsi="Garamond"/>
        </w:rPr>
      </w:pPr>
    </w:p>
    <w:p w14:paraId="38B2155A" w14:textId="77777777" w:rsidR="00BE4C0C" w:rsidRDefault="00BE4C0C" w:rsidP="00BE4C0C">
      <w:pPr>
        <w:jc w:val="both"/>
        <w:rPr>
          <w:rFonts w:ascii="Garamond" w:hAnsi="Garamond"/>
        </w:rPr>
      </w:pPr>
    </w:p>
    <w:p w14:paraId="22E9F776" w14:textId="77777777" w:rsidR="00BE4C0C" w:rsidRPr="00BE4C0C" w:rsidRDefault="00BE4C0C" w:rsidP="00BE4C0C">
      <w:pPr>
        <w:jc w:val="both"/>
        <w:rPr>
          <w:rFonts w:ascii="Garamond" w:hAnsi="Garamond" w:cs="Adobe Garamond Pro"/>
          <w:b/>
          <w:color w:val="000000"/>
          <w:sz w:val="22"/>
          <w:szCs w:val="21"/>
          <w:lang w:bidi="it-IT"/>
        </w:rPr>
      </w:pPr>
      <w:r w:rsidRPr="00BE4C0C">
        <w:rPr>
          <w:rFonts w:ascii="Garamond" w:hAnsi="Garamond" w:cs="Adobe Garamond Pro"/>
          <w:b/>
          <w:color w:val="000000"/>
          <w:sz w:val="22"/>
          <w:szCs w:val="21"/>
          <w:lang w:bidi="it-IT"/>
        </w:rPr>
        <w:t>GALLERIA NAZIONALE DELL'UMBRIA</w:t>
      </w:r>
    </w:p>
    <w:p w14:paraId="04C73493" w14:textId="77777777" w:rsidR="00BE4C0C" w:rsidRPr="003F415D" w:rsidRDefault="00BE4C0C" w:rsidP="00BE4C0C">
      <w:pPr>
        <w:jc w:val="both"/>
        <w:rPr>
          <w:rFonts w:ascii="Garamond" w:hAnsi="Garamond" w:cs="Adobe Garamond Pro"/>
          <w:bCs/>
          <w:color w:val="000000"/>
          <w:sz w:val="22"/>
          <w:szCs w:val="21"/>
          <w:lang w:bidi="it-IT"/>
        </w:rPr>
      </w:pPr>
      <w:r w:rsidRPr="00BE4C0C">
        <w:rPr>
          <w:rFonts w:ascii="Garamond" w:hAnsi="Garamond" w:cs="Adobe Garamond Pro"/>
          <w:bCs/>
          <w:color w:val="000000"/>
          <w:sz w:val="22"/>
          <w:szCs w:val="21"/>
          <w:lang w:bidi="it-IT"/>
        </w:rPr>
        <w:t>Perugia, corso Pietro Vannucci, 19</w:t>
      </w:r>
    </w:p>
    <w:p w14:paraId="6938A28C" w14:textId="77777777" w:rsidR="00BE4C0C" w:rsidRPr="003F415D" w:rsidRDefault="00BE4C0C" w:rsidP="00BE4C0C">
      <w:pPr>
        <w:jc w:val="both"/>
        <w:rPr>
          <w:rFonts w:ascii="Garamond" w:hAnsi="Garamond" w:cs="Adobe Garamond Pro"/>
          <w:sz w:val="22"/>
          <w:szCs w:val="21"/>
          <w:lang w:bidi="it-IT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lang w:bidi="it-IT"/>
        </w:rPr>
        <w:t>Informazioni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: </w:t>
      </w:r>
      <w:r w:rsidR="00820E9B">
        <w:rPr>
          <w:rFonts w:ascii="Garamond" w:hAnsi="Garamond" w:cs="Adobe Garamond Pro"/>
          <w:color w:val="000000"/>
          <w:sz w:val="22"/>
          <w:szCs w:val="21"/>
          <w:lang w:bidi="it-IT"/>
        </w:rPr>
        <w:t>T +39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075</w:t>
      </w:r>
      <w:r w:rsidR="00820E9B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58668436; </w:t>
      </w:r>
      <w:hyperlink r:id="rId10" w:history="1">
        <w:r w:rsidRPr="00BE4C0C">
          <w:rPr>
            <w:rStyle w:val="Collegamentoipertestuale"/>
            <w:rFonts w:ascii="Garamond" w:hAnsi="Garamond" w:cs="Adobe Garamond Pro"/>
            <w:sz w:val="22"/>
            <w:szCs w:val="21"/>
            <w:lang w:bidi="it-IT"/>
          </w:rPr>
          <w:t>gan-umb@cultura.gov.it</w:t>
        </w:r>
      </w:hyperlink>
    </w:p>
    <w:p w14:paraId="3CC0C913" w14:textId="77777777" w:rsidR="00BE4C0C" w:rsidRPr="00BE4C0C" w:rsidRDefault="00BE4C0C" w:rsidP="00BE4C0C">
      <w:pPr>
        <w:jc w:val="both"/>
        <w:rPr>
          <w:rFonts w:ascii="Garamond" w:hAnsi="Garamond" w:cs="Adobe Garamond Pro"/>
          <w:color w:val="000000"/>
          <w:sz w:val="22"/>
          <w:szCs w:val="21"/>
          <w:u w:val="single"/>
          <w:lang w:bidi="it-IT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lang w:bidi="it-IT"/>
        </w:rPr>
        <w:t>Sito internet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: </w:t>
      </w:r>
      <w:hyperlink r:id="rId11" w:history="1">
        <w:r w:rsidRPr="00BE4C0C">
          <w:rPr>
            <w:rStyle w:val="Collegamentoipertestuale"/>
            <w:rFonts w:ascii="Garamond" w:hAnsi="Garamond" w:cs="Adobe Garamond Pro"/>
            <w:sz w:val="22"/>
            <w:szCs w:val="21"/>
            <w:lang w:bidi="it-IT"/>
          </w:rPr>
          <w:t>www.gallerianazionaledellumbria.it</w:t>
        </w:r>
      </w:hyperlink>
    </w:p>
    <w:p w14:paraId="4AEEAD2D" w14:textId="77777777" w:rsidR="00BE4C0C" w:rsidRPr="00BE4C0C" w:rsidRDefault="00BE4C0C" w:rsidP="00BE4C0C">
      <w:pPr>
        <w:jc w:val="both"/>
        <w:rPr>
          <w:rFonts w:ascii="Garamond" w:hAnsi="Garamond" w:cs="Adobe Garamond Pro"/>
          <w:b/>
          <w:bCs/>
          <w:color w:val="000000"/>
          <w:sz w:val="22"/>
          <w:szCs w:val="21"/>
          <w:u w:val="single"/>
          <w:lang w:bidi="it-IT"/>
        </w:rPr>
      </w:pPr>
    </w:p>
    <w:p w14:paraId="417677EE" w14:textId="77777777" w:rsidR="00BE4C0C" w:rsidRPr="00BE4C0C" w:rsidRDefault="00BE4C0C" w:rsidP="00BE4C0C">
      <w:pPr>
        <w:jc w:val="both"/>
        <w:rPr>
          <w:rFonts w:ascii="Garamond" w:hAnsi="Garamond" w:cs="Adobe Garamond Pro"/>
          <w:b/>
          <w:bCs/>
          <w:color w:val="000000"/>
          <w:sz w:val="22"/>
          <w:szCs w:val="21"/>
          <w:u w:val="single"/>
          <w:lang w:bidi="it-IT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u w:val="single"/>
          <w:lang w:bidi="it-IT"/>
        </w:rPr>
        <w:t xml:space="preserve">Ufficio Promozione e Comunicazione </w:t>
      </w:r>
    </w:p>
    <w:p w14:paraId="78E3C478" w14:textId="77777777" w:rsidR="00BE4C0C" w:rsidRDefault="00BE4C0C" w:rsidP="00BE4C0C">
      <w:pPr>
        <w:jc w:val="both"/>
        <w:rPr>
          <w:rStyle w:val="Collegamentoipertestuale"/>
          <w:rFonts w:ascii="Garamond" w:hAnsi="Garamond" w:cs="Adobe Garamond Pro"/>
          <w:sz w:val="22"/>
          <w:szCs w:val="21"/>
          <w:lang w:bidi="it-IT"/>
        </w:rPr>
      </w:pP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Ilaria </w:t>
      </w:r>
      <w:proofErr w:type="spellStart"/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>Batassa</w:t>
      </w:r>
      <w:proofErr w:type="spellEnd"/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| </w:t>
      </w:r>
      <w:r w:rsidR="00C12306">
        <w:rPr>
          <w:rFonts w:ascii="Garamond" w:hAnsi="Garamond" w:cs="Adobe Garamond Pro"/>
          <w:color w:val="000000"/>
          <w:sz w:val="22"/>
          <w:szCs w:val="21"/>
          <w:lang w:bidi="it-IT"/>
        </w:rPr>
        <w:t>M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+39 331</w:t>
      </w:r>
      <w:r w:rsidR="00820E9B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9714326 | </w:t>
      </w:r>
      <w:hyperlink r:id="rId12" w:history="1">
        <w:r w:rsidRPr="00BE4C0C">
          <w:rPr>
            <w:rStyle w:val="Collegamentoipertestuale"/>
            <w:rFonts w:ascii="Garamond" w:hAnsi="Garamond" w:cs="Adobe Garamond Pro"/>
            <w:sz w:val="22"/>
            <w:szCs w:val="21"/>
            <w:lang w:bidi="it-IT"/>
          </w:rPr>
          <w:t>ilaria.batassa@cultura.gov.it</w:t>
        </w:r>
      </w:hyperlink>
    </w:p>
    <w:p w14:paraId="54F515B8" w14:textId="77777777" w:rsidR="00583C60" w:rsidRDefault="00583C60" w:rsidP="00BE4C0C">
      <w:pPr>
        <w:jc w:val="both"/>
        <w:rPr>
          <w:rStyle w:val="Collegamentoipertestuale"/>
          <w:rFonts w:ascii="Garamond" w:hAnsi="Garamond" w:cs="Adobe Garamond Pro"/>
          <w:sz w:val="22"/>
          <w:szCs w:val="21"/>
          <w:lang w:bidi="it-IT"/>
        </w:rPr>
      </w:pPr>
    </w:p>
    <w:p w14:paraId="594F23DC" w14:textId="77777777" w:rsidR="00583C60" w:rsidRPr="00BE4C0C" w:rsidRDefault="00583C60" w:rsidP="00583C60">
      <w:pPr>
        <w:jc w:val="both"/>
        <w:rPr>
          <w:rFonts w:ascii="Garamond" w:hAnsi="Garamond" w:cs="Adobe Garamond Pro"/>
          <w:b/>
          <w:bCs/>
          <w:color w:val="000000"/>
          <w:sz w:val="22"/>
          <w:szCs w:val="21"/>
          <w:u w:val="single"/>
          <w:lang w:bidi="it-IT"/>
        </w:rPr>
      </w:pP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u w:val="single"/>
          <w:lang w:bidi="it-IT"/>
        </w:rPr>
        <w:t xml:space="preserve">Ufficio </w:t>
      </w:r>
      <w:r>
        <w:rPr>
          <w:rFonts w:ascii="Garamond" w:hAnsi="Garamond" w:cs="Adobe Garamond Pro"/>
          <w:b/>
          <w:bCs/>
          <w:color w:val="000000"/>
          <w:sz w:val="22"/>
          <w:szCs w:val="21"/>
          <w:u w:val="single"/>
          <w:lang w:bidi="it-IT"/>
        </w:rPr>
        <w:t>Stampa Associazione Civita</w:t>
      </w:r>
      <w:r w:rsidRPr="00BE4C0C">
        <w:rPr>
          <w:rFonts w:ascii="Garamond" w:hAnsi="Garamond" w:cs="Adobe Garamond Pro"/>
          <w:b/>
          <w:bCs/>
          <w:color w:val="000000"/>
          <w:sz w:val="22"/>
          <w:szCs w:val="21"/>
          <w:u w:val="single"/>
          <w:lang w:bidi="it-IT"/>
        </w:rPr>
        <w:t xml:space="preserve"> </w:t>
      </w:r>
    </w:p>
    <w:p w14:paraId="4C1F9DF7" w14:textId="77777777" w:rsidR="00583C60" w:rsidRDefault="00583C60" w:rsidP="00583C60">
      <w:pPr>
        <w:jc w:val="both"/>
        <w:rPr>
          <w:rFonts w:ascii="Garamond" w:hAnsi="Garamond" w:cs="Adobe Garamond Pro"/>
          <w:sz w:val="22"/>
          <w:szCs w:val="21"/>
          <w:lang w:bidi="it-IT"/>
        </w:rPr>
      </w:pPr>
      <w:r>
        <w:rPr>
          <w:rFonts w:ascii="Garamond" w:hAnsi="Garamond" w:cs="Adobe Garamond Pro"/>
          <w:color w:val="000000"/>
          <w:sz w:val="22"/>
          <w:szCs w:val="21"/>
          <w:lang w:bidi="it-IT"/>
        </w:rPr>
        <w:t>Véronique Haupt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| </w:t>
      </w:r>
      <w:r>
        <w:rPr>
          <w:rFonts w:ascii="Garamond" w:hAnsi="Garamond" w:cs="Adobe Garamond Pro"/>
          <w:color w:val="000000"/>
          <w:sz w:val="22"/>
          <w:szCs w:val="21"/>
          <w:lang w:bidi="it-IT"/>
        </w:rPr>
        <w:t>M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+39 3</w:t>
      </w:r>
      <w:r>
        <w:rPr>
          <w:rFonts w:ascii="Garamond" w:hAnsi="Garamond" w:cs="Adobe Garamond Pro"/>
          <w:color w:val="000000"/>
          <w:sz w:val="22"/>
          <w:szCs w:val="21"/>
          <w:lang w:bidi="it-IT"/>
        </w:rPr>
        <w:t>271706878</w:t>
      </w:r>
      <w:r w:rsidRPr="00BE4C0C">
        <w:rPr>
          <w:rFonts w:ascii="Garamond" w:hAnsi="Garamond" w:cs="Adobe Garamond Pro"/>
          <w:color w:val="000000"/>
          <w:sz w:val="22"/>
          <w:szCs w:val="21"/>
          <w:lang w:bidi="it-IT"/>
        </w:rPr>
        <w:t xml:space="preserve"> | </w:t>
      </w:r>
      <w:hyperlink r:id="rId13" w:history="1">
        <w:r w:rsidRPr="007204AC">
          <w:rPr>
            <w:rStyle w:val="Collegamentoipertestuale"/>
            <w:rFonts w:ascii="Garamond" w:hAnsi="Garamond" w:cs="Adobe Garamond Pro"/>
            <w:sz w:val="22"/>
            <w:szCs w:val="21"/>
            <w:lang w:bidi="it-IT"/>
          </w:rPr>
          <w:t>haupt@civita.it</w:t>
        </w:r>
      </w:hyperlink>
    </w:p>
    <w:p w14:paraId="73FBEDE9" w14:textId="77777777" w:rsidR="00583C60" w:rsidRDefault="00583C60" w:rsidP="00583C60">
      <w:pPr>
        <w:jc w:val="both"/>
        <w:rPr>
          <w:rStyle w:val="Collegamentoipertestuale"/>
          <w:rFonts w:ascii="Garamond" w:hAnsi="Garamond" w:cs="Adobe Garamond Pro"/>
          <w:sz w:val="22"/>
          <w:szCs w:val="21"/>
          <w:lang w:bidi="it-IT"/>
        </w:rPr>
      </w:pPr>
    </w:p>
    <w:p w14:paraId="22E2F40A" w14:textId="77777777" w:rsidR="00583C60" w:rsidRPr="00BE4C0C" w:rsidRDefault="00583C60" w:rsidP="00BE4C0C">
      <w:pPr>
        <w:jc w:val="both"/>
        <w:rPr>
          <w:rFonts w:ascii="Garamond" w:hAnsi="Garamond" w:cs="Adobe Garamond Pro"/>
          <w:color w:val="000000"/>
          <w:sz w:val="22"/>
          <w:szCs w:val="21"/>
          <w:u w:val="single"/>
          <w:lang w:bidi="it-IT"/>
        </w:rPr>
      </w:pPr>
    </w:p>
    <w:p w14:paraId="77B8E8CA" w14:textId="77777777" w:rsidR="00BE4C0C" w:rsidRPr="00BE4C0C" w:rsidRDefault="00BE4C0C" w:rsidP="00BE4C0C">
      <w:pPr>
        <w:jc w:val="both"/>
        <w:rPr>
          <w:rFonts w:ascii="Garamond" w:hAnsi="Garamond" w:cs="Adobe Garamond Pro"/>
          <w:color w:val="000000"/>
          <w:sz w:val="22"/>
          <w:szCs w:val="21"/>
          <w:u w:val="single"/>
          <w:lang w:bidi="it-IT"/>
        </w:rPr>
      </w:pPr>
    </w:p>
    <w:p w14:paraId="0BC78054" w14:textId="77777777" w:rsidR="00BE4C0C" w:rsidRPr="00E85514" w:rsidRDefault="00BE4C0C" w:rsidP="00E85514">
      <w:pPr>
        <w:rPr>
          <w:rFonts w:ascii="Garamond" w:hAnsi="Garamond" w:cs="Adobe Garamond Pro"/>
          <w:color w:val="000000"/>
          <w:sz w:val="22"/>
          <w:szCs w:val="21"/>
          <w:u w:val="single"/>
        </w:rPr>
      </w:pPr>
    </w:p>
    <w:sectPr w:rsidR="00BE4C0C" w:rsidRPr="00E85514" w:rsidSect="00180284">
      <w:headerReference w:type="first" r:id="rId14"/>
      <w:pgSz w:w="11900" w:h="16840"/>
      <w:pgMar w:top="1417" w:right="1134" w:bottom="1134" w:left="1134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00D3" w14:textId="77777777" w:rsidR="00180284" w:rsidRDefault="00180284" w:rsidP="006952AF">
      <w:r>
        <w:separator/>
      </w:r>
    </w:p>
  </w:endnote>
  <w:endnote w:type="continuationSeparator" w:id="0">
    <w:p w14:paraId="152BF02D" w14:textId="77777777" w:rsidR="00180284" w:rsidRDefault="00180284" w:rsidP="006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aramond"/>
    <w:charset w:val="00"/>
    <w:family w:val="roman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2557" w14:textId="77777777" w:rsidR="00180284" w:rsidRDefault="00180284" w:rsidP="006952AF">
      <w:r>
        <w:separator/>
      </w:r>
    </w:p>
  </w:footnote>
  <w:footnote w:type="continuationSeparator" w:id="0">
    <w:p w14:paraId="05268947" w14:textId="77777777" w:rsidR="00180284" w:rsidRDefault="00180284" w:rsidP="0069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7"/>
      <w:gridCol w:w="2586"/>
      <w:gridCol w:w="3559"/>
    </w:tblGrid>
    <w:tr w:rsidR="00104E26" w14:paraId="572325A2" w14:textId="77777777" w:rsidTr="00104E26">
      <w:tc>
        <w:tcPr>
          <w:tcW w:w="3712" w:type="dxa"/>
          <w:vAlign w:val="center"/>
        </w:tcPr>
        <w:p w14:paraId="2B482812" w14:textId="2FA171AD" w:rsidR="00104E26" w:rsidRDefault="00104E26" w:rsidP="00104E2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F92B7A9" wp14:editId="076C6D3F">
                <wp:extent cx="728572" cy="540000"/>
                <wp:effectExtent l="0" t="0" r="0" b="0"/>
                <wp:docPr id="1747061059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7061059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57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14:paraId="3A06147E" w14:textId="0F6D1CC0" w:rsidR="00104E26" w:rsidRDefault="00104E26" w:rsidP="00104E26">
          <w:pPr>
            <w:pStyle w:val="Intestazione"/>
            <w:jc w:val="center"/>
            <w:rPr>
              <w:noProof/>
              <w:lang w:eastAsia="it-IT"/>
            </w:rPr>
          </w:pPr>
          <w:r w:rsidRPr="006C7D46">
            <w:rPr>
              <w:rFonts w:ascii="Garamond" w:eastAsia="Times New Roman" w:hAnsi="Garamond" w:cs="Helvetica"/>
              <w:noProof/>
              <w:lang w:eastAsia="it-IT"/>
            </w:rPr>
            <w:drawing>
              <wp:inline distT="0" distB="0" distL="0" distR="0" wp14:anchorId="7BFC2E99" wp14:editId="11AABA89">
                <wp:extent cx="1502801" cy="468000"/>
                <wp:effectExtent l="0" t="0" r="2540" b="8255"/>
                <wp:docPr id="5" name="Immagine 5" descr="C:\Users\lara.anniboletti\Desktop\logo_GNU_02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ra.anniboletti\Desktop\logo_GNU_02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2801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9" w:type="dxa"/>
          <w:vAlign w:val="center"/>
        </w:tcPr>
        <w:p w14:paraId="0A36107C" w14:textId="59234B21" w:rsidR="00104E26" w:rsidRDefault="00104E26" w:rsidP="00104E2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9411240" wp14:editId="60661038">
                <wp:extent cx="1584619" cy="514800"/>
                <wp:effectExtent l="0" t="0" r="0" b="0"/>
                <wp:docPr id="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619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67A7B7" w14:textId="77777777" w:rsidR="006952AF" w:rsidRDefault="006952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0AD"/>
    <w:multiLevelType w:val="hybridMultilevel"/>
    <w:tmpl w:val="A69E7D66"/>
    <w:lvl w:ilvl="0" w:tplc="351839EC">
      <w:start w:val="1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2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26"/>
    <w:rsid w:val="00040CA3"/>
    <w:rsid w:val="000A3D9D"/>
    <w:rsid w:val="00104E26"/>
    <w:rsid w:val="00133776"/>
    <w:rsid w:val="00146B2A"/>
    <w:rsid w:val="0016621F"/>
    <w:rsid w:val="001736CE"/>
    <w:rsid w:val="00180284"/>
    <w:rsid w:val="0018413C"/>
    <w:rsid w:val="001A4749"/>
    <w:rsid w:val="002934AF"/>
    <w:rsid w:val="002A0A15"/>
    <w:rsid w:val="002C3D45"/>
    <w:rsid w:val="00304D34"/>
    <w:rsid w:val="00367FC8"/>
    <w:rsid w:val="003754F4"/>
    <w:rsid w:val="003A0BD4"/>
    <w:rsid w:val="003A3AB6"/>
    <w:rsid w:val="003B33DA"/>
    <w:rsid w:val="003C7EA8"/>
    <w:rsid w:val="003D5697"/>
    <w:rsid w:val="003F415D"/>
    <w:rsid w:val="004024F1"/>
    <w:rsid w:val="0041755A"/>
    <w:rsid w:val="0046430D"/>
    <w:rsid w:val="004A1B5A"/>
    <w:rsid w:val="00507BE9"/>
    <w:rsid w:val="00557B07"/>
    <w:rsid w:val="00560E31"/>
    <w:rsid w:val="00562C53"/>
    <w:rsid w:val="005708B6"/>
    <w:rsid w:val="00583C60"/>
    <w:rsid w:val="005C1A1C"/>
    <w:rsid w:val="005E6266"/>
    <w:rsid w:val="00617C78"/>
    <w:rsid w:val="00625B52"/>
    <w:rsid w:val="00662890"/>
    <w:rsid w:val="006868A8"/>
    <w:rsid w:val="006952AF"/>
    <w:rsid w:val="006B384B"/>
    <w:rsid w:val="006E253B"/>
    <w:rsid w:val="00761757"/>
    <w:rsid w:val="00794388"/>
    <w:rsid w:val="0080471F"/>
    <w:rsid w:val="0080531F"/>
    <w:rsid w:val="00820E9B"/>
    <w:rsid w:val="0082445A"/>
    <w:rsid w:val="00884CF5"/>
    <w:rsid w:val="008A36F0"/>
    <w:rsid w:val="008B2877"/>
    <w:rsid w:val="008B667A"/>
    <w:rsid w:val="008F2F79"/>
    <w:rsid w:val="0094280C"/>
    <w:rsid w:val="009778F5"/>
    <w:rsid w:val="009C2F87"/>
    <w:rsid w:val="00A10BE2"/>
    <w:rsid w:val="00A3023A"/>
    <w:rsid w:val="00A840DA"/>
    <w:rsid w:val="00B0463E"/>
    <w:rsid w:val="00B621B8"/>
    <w:rsid w:val="00B86069"/>
    <w:rsid w:val="00B946BF"/>
    <w:rsid w:val="00BB519D"/>
    <w:rsid w:val="00BC0CD1"/>
    <w:rsid w:val="00BE4C0C"/>
    <w:rsid w:val="00C12306"/>
    <w:rsid w:val="00C172FC"/>
    <w:rsid w:val="00C5255C"/>
    <w:rsid w:val="00CC4860"/>
    <w:rsid w:val="00D13FF2"/>
    <w:rsid w:val="00D2208E"/>
    <w:rsid w:val="00D448F1"/>
    <w:rsid w:val="00D64D28"/>
    <w:rsid w:val="00DB7268"/>
    <w:rsid w:val="00DD2B4A"/>
    <w:rsid w:val="00DF06F7"/>
    <w:rsid w:val="00E754D2"/>
    <w:rsid w:val="00E85514"/>
    <w:rsid w:val="00E947E8"/>
    <w:rsid w:val="00EA0EBD"/>
    <w:rsid w:val="00EB1498"/>
    <w:rsid w:val="00EC37E9"/>
    <w:rsid w:val="00EE3D26"/>
    <w:rsid w:val="00FD226F"/>
    <w:rsid w:val="00FD677C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0521A"/>
  <w14:defaultImageDpi w14:val="32767"/>
  <w15:chartTrackingRefBased/>
  <w15:docId w15:val="{F7F4D8C0-ED1F-4117-870B-460E1B40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2C5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2AF"/>
  </w:style>
  <w:style w:type="paragraph" w:styleId="Pidipagina">
    <w:name w:val="footer"/>
    <w:basedOn w:val="Normale"/>
    <w:link w:val="PidipaginaCarattere"/>
    <w:uiPriority w:val="99"/>
    <w:unhideWhenUsed/>
    <w:rsid w:val="0069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2AF"/>
  </w:style>
  <w:style w:type="table" w:styleId="Grigliatabella">
    <w:name w:val="Table Grid"/>
    <w:basedOn w:val="Tabellanormale"/>
    <w:uiPriority w:val="39"/>
    <w:rsid w:val="0069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rsid w:val="00BE4C0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A36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36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36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36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36F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A36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69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697"/>
    <w:rPr>
      <w:rFonts w:ascii="Times New Roman" w:hAnsi="Times New Roman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rsid w:val="0058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upt@civit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laria.batassa@cultura.gov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llerianazionaledellumbri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an-umb@cultura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s_GNU_CIVITA_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86772E-1D9F-4B87-819A-BB5F691AE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A2AD6-743B-46FB-A04B-9B45BA2B0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5DCE3-EFAB-4527-8778-5601B59E091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cs_GNU_CIVITA_8</Template>
  <TotalTime>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Enrichetta</dc:creator>
  <cp:keywords/>
  <dc:description/>
  <cp:lastModifiedBy>Veronique Haupt</cp:lastModifiedBy>
  <cp:revision>3</cp:revision>
  <cp:lastPrinted>2024-04-08T08:36:00Z</cp:lastPrinted>
  <dcterms:created xsi:type="dcterms:W3CDTF">2024-04-08T14:08:00Z</dcterms:created>
  <dcterms:modified xsi:type="dcterms:W3CDTF">2024-04-08T14:10:00Z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